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2B3377" w:rsidRPr="008C1647" w14:paraId="55CC040B" w14:textId="77777777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 w:tblpX="-710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2B3377" w:rsidRPr="008C1647" w14:paraId="7E22A4C9" w14:textId="77777777" w:rsidTr="0001717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2E6AE3B" w14:textId="7375608D" w:rsidR="0004177A" w:rsidRPr="00017175" w:rsidRDefault="00017175" w:rsidP="00017175">
                  <w:pPr>
                    <w:spacing w:line="300" w:lineRule="auto"/>
                    <w:ind w:left="-142"/>
                    <w:outlineLvl w:val="0"/>
                    <w:rPr>
                      <w:rFonts w:ascii="Helvetica" w:eastAsia="Times New Roman" w:hAnsi="Helvetica" w:cs="Times New Roman"/>
                      <w:b/>
                      <w:bCs/>
                      <w:color w:val="222222"/>
                      <w:kern w:val="36"/>
                      <w:sz w:val="36"/>
                      <w:szCs w:val="36"/>
                      <w:lang w:eastAsia="de-CH"/>
                      <w14:ligatures w14:val="none"/>
                    </w:rPr>
                  </w:pPr>
                  <w:r>
                    <w:rPr>
                      <w:noProof/>
                      <w:lang w:eastAsia="de-CH"/>
                    </w:rPr>
                    <w:drawing>
                      <wp:anchor distT="0" distB="0" distL="114300" distR="114300" simplePos="0" relativeHeight="251660288" behindDoc="0" locked="0" layoutInCell="1" allowOverlap="1" wp14:anchorId="568728C7" wp14:editId="0977B76F">
                        <wp:simplePos x="0" y="0"/>
                        <wp:positionH relativeFrom="column">
                          <wp:posOffset>3834544</wp:posOffset>
                        </wp:positionH>
                        <wp:positionV relativeFrom="paragraph">
                          <wp:posOffset>-842838</wp:posOffset>
                        </wp:positionV>
                        <wp:extent cx="2536190" cy="946150"/>
                        <wp:effectExtent l="0" t="0" r="0" b="6350"/>
                        <wp:wrapNone/>
                        <wp:docPr id="9" name="Grafik 9" descr="TOPC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OPC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19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45937A" w14:textId="77777777" w:rsidR="00C601AF" w:rsidRDefault="002B3377" w:rsidP="00C601AF">
                  <w:pPr>
                    <w:pStyle w:val="paragraph"/>
                    <w:jc w:val="both"/>
                    <w:textAlignment w:val="baseline"/>
                    <w:rPr>
                      <w:lang w:val="de-DE"/>
                    </w:rPr>
                  </w:pPr>
                  <w:r w:rsidRPr="00017175">
                    <w:rPr>
                      <w:rFonts w:ascii="Helvetica" w:hAnsi="Helvetica"/>
                      <w:color w:val="202020"/>
                      <w:sz w:val="19"/>
                      <w:szCs w:val="19"/>
                    </w:rPr>
                    <w:br/>
                  </w:r>
                  <w:r w:rsidR="00C601AF">
                    <w:rPr>
                      <w:rStyle w:val="normaltextrun1"/>
                      <w:rFonts w:ascii="Arial" w:hAnsi="Arial" w:cs="Arial"/>
                      <w:b/>
                      <w:bCs/>
                    </w:rPr>
                    <w:t>Medienmitteilung</w:t>
                  </w:r>
                  <w:r w:rsidR="00C601AF">
                    <w:rPr>
                      <w:rStyle w:val="eop"/>
                      <w:rFonts w:ascii="Arial" w:hAnsi="Arial" w:cs="Arial"/>
                      <w:lang w:val="de-DE"/>
                    </w:rPr>
                    <w:t> </w:t>
                  </w:r>
                </w:p>
                <w:p w14:paraId="513797D8" w14:textId="77777777" w:rsidR="00C601AF" w:rsidRDefault="00C601AF" w:rsidP="00C601AF">
                  <w:pPr>
                    <w:pStyle w:val="paragraph"/>
                    <w:jc w:val="both"/>
                    <w:textAlignment w:val="baseline"/>
                    <w:rPr>
                      <w:lang w:val="de-DE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5CC92238" w14:textId="1ACF8DE3" w:rsidR="00C601AF" w:rsidRDefault="00C601AF" w:rsidP="00C601AF">
                  <w:pPr>
                    <w:pStyle w:val="paragraph"/>
                    <w:jc w:val="both"/>
                    <w:textAlignment w:val="baseline"/>
                    <w:rPr>
                      <w:lang w:val="de-DE"/>
                    </w:rPr>
                  </w:pPr>
                  <w:r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Datum:</w:t>
                  </w:r>
                  <w:r>
                    <w:rPr>
                      <w:rStyle w:val="tabchar"/>
                      <w:rFonts w:ascii="Calibri" w:hAnsi="Calibri" w:cs="Calibri"/>
                      <w:sz w:val="20"/>
                      <w:szCs w:val="20"/>
                      <w:lang w:val="de-DE"/>
                    </w:rPr>
                    <w:t> </w:t>
                  </w:r>
                  <w:r>
                    <w:rPr>
                      <w:rStyle w:val="tabchar"/>
                      <w:rFonts w:ascii="Arial" w:hAnsi="Arial" w:cs="Arial"/>
                      <w:sz w:val="20"/>
                      <w:szCs w:val="20"/>
                      <w:lang w:val="de-DE"/>
                    </w:rPr>
                    <w:t>Dienstag, 23. Juni 2020</w:t>
                  </w: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2B3295A3" w14:textId="77777777" w:rsidR="00C601AF" w:rsidRDefault="00C601AF" w:rsidP="00C601AF">
                  <w:pPr>
                    <w:pStyle w:val="paragraph"/>
                    <w:jc w:val="both"/>
                    <w:textAlignment w:val="baseline"/>
                    <w:rPr>
                      <w:lang w:val="de-DE"/>
                    </w:rPr>
                  </w:pPr>
                  <w:r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Rubrik/Thema:</w:t>
                  </w:r>
                  <w:r>
                    <w:rPr>
                      <w:rStyle w:val="tabchar"/>
                      <w:rFonts w:ascii="Calibri" w:hAnsi="Calibri" w:cs="Calibri"/>
                      <w:sz w:val="20"/>
                      <w:szCs w:val="20"/>
                      <w:lang w:val="de-DE"/>
                    </w:rPr>
                    <w:t> </w:t>
                  </w:r>
                  <w:r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Bergbahnen / Tourismus</w:t>
                  </w: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4EA35924" w14:textId="11BB03F6" w:rsidR="00C601AF" w:rsidRDefault="00C601AF" w:rsidP="00C601AF">
                  <w:pPr>
                    <w:pStyle w:val="paragraph"/>
                    <w:jc w:val="both"/>
                    <w:textAlignment w:val="baseline"/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Link:</w:t>
                  </w:r>
                  <w:r>
                    <w:rPr>
                      <w:rStyle w:val="tabchar"/>
                      <w:rFonts w:ascii="Calibri" w:hAnsi="Calibri" w:cs="Calibri"/>
                      <w:sz w:val="20"/>
                      <w:szCs w:val="20"/>
                      <w:lang w:val="de-DE"/>
                    </w:rPr>
                    <w:t> </w:t>
                  </w:r>
                  <w:r w:rsidRPr="00C601AF">
                    <w:rPr>
                      <w:rStyle w:val="tabchar"/>
                      <w:rFonts w:ascii="Arial" w:hAnsi="Arial" w:cs="Arial"/>
                      <w:sz w:val="20"/>
                      <w:szCs w:val="20"/>
                      <w:lang w:val="de-DE"/>
                    </w:rPr>
                    <w:t>topcard.info</w:t>
                  </w: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2DE216D6" w14:textId="77777777" w:rsidR="00C601AF" w:rsidRPr="004D2D5E" w:rsidRDefault="00C601AF" w:rsidP="00C601AF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5592DCD8" w14:textId="77777777" w:rsidR="00C601AF" w:rsidRPr="004D2D5E" w:rsidRDefault="00C601AF" w:rsidP="00C601AF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lang w:val="de-DE"/>
                    </w:rPr>
                  </w:pPr>
                  <w:r w:rsidRPr="004D2D5E"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7E2F20C8" w14:textId="0072FD23" w:rsidR="00C601AF" w:rsidRPr="004D2D5E" w:rsidRDefault="00C601AF" w:rsidP="00C601AF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lang w:val="de-DE"/>
                    </w:rPr>
                  </w:pPr>
                  <w:r w:rsidRPr="004D2D5E">
                    <w:rPr>
                      <w:rStyle w:val="normaltextrun1"/>
                      <w:rFonts w:ascii="Arial" w:hAnsi="Arial" w:cs="Arial"/>
                      <w:b/>
                      <w:bCs/>
                    </w:rPr>
                    <w:t>News TO</w:t>
                  </w:r>
                  <w:r w:rsidR="0082262F" w:rsidRPr="002A000F">
                    <w:rPr>
                      <w:rStyle w:val="normaltextrun1"/>
                      <w:rFonts w:ascii="Arial" w:hAnsi="Arial" w:cs="Arial"/>
                      <w:b/>
                      <w:bCs/>
                    </w:rPr>
                    <w:t>P</w:t>
                  </w:r>
                  <w:r w:rsidRPr="004D2D5E">
                    <w:rPr>
                      <w:rStyle w:val="normaltextrun1"/>
                      <w:rFonts w:ascii="Arial" w:hAnsi="Arial" w:cs="Arial"/>
                      <w:b/>
                      <w:bCs/>
                    </w:rPr>
                    <w:t>CARD 2020/21: NEU MIT PANDEMIE-ABSICHERUNG</w:t>
                  </w:r>
                </w:p>
                <w:p w14:paraId="7109A272" w14:textId="77777777" w:rsidR="00C601AF" w:rsidRPr="004D2D5E" w:rsidRDefault="00C601AF" w:rsidP="00C601AF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lang w:val="de-DE"/>
                    </w:rPr>
                  </w:pPr>
                  <w:r w:rsidRPr="004D2D5E"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7A4A7028" w14:textId="0669D62B" w:rsidR="00DE3237" w:rsidRPr="00DE3237" w:rsidRDefault="00DE3237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</w:pPr>
                  <w:r w:rsidRPr="004D2D5E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Mit viel Energie und Vorfreude sind die TOPCARD</w:t>
                  </w:r>
                  <w:r w:rsidR="001A00AF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-</w:t>
                  </w:r>
                  <w:r w:rsidRPr="004D2D5E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Partner anfangs Juni in die Sommersaison gestartet. Die Freude ist gross, dass die Bergbahnen wieder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</w:t>
                  </w:r>
                  <w:r w:rsidR="004D2D5E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in Betrieb sind 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und </w:t>
                  </w:r>
                  <w:r w:rsidR="00926DD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die schönen Berge </w:t>
                  </w:r>
                  <w:r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den Gästen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</w:t>
                  </w:r>
                  <w:r w:rsidR="00926DD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wieder 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für eine Auszeit oder einen Urlaub zur Verfügung stehen. </w:t>
                  </w:r>
                </w:p>
                <w:p w14:paraId="14BDA705" w14:textId="5DADB109" w:rsidR="00DE3237" w:rsidRDefault="00DE3237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</w:pP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Damit steht dem </w:t>
                  </w:r>
                  <w:r w:rsidR="00926DD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Sommere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rlebnis am Berg nichts mehr im Weg! </w:t>
                  </w:r>
                </w:p>
                <w:p w14:paraId="58C08F0D" w14:textId="77777777" w:rsidR="004D2D5E" w:rsidRPr="00DB4940" w:rsidRDefault="004D2D5E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</w:pPr>
                </w:p>
                <w:p w14:paraId="4ABD214A" w14:textId="35D403AB" w:rsidR="00DE3237" w:rsidRPr="00DE3237" w:rsidRDefault="00DE3237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Die Unsicherheit einer erneuten Pandemie ist nach wie vor vorhanden. Dies hat dazu geführt, dass die Jahreskartengäste vielfach mit dem Kauf der neuen Jahreskarte zugewartet haben. </w:t>
                  </w:r>
                  <w:r w:rsidR="008A4E8F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"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Das können wir verstehen</w:t>
                  </w:r>
                  <w:r w:rsidR="008A4E8F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" sagt Philipp Holenstein CEO der Arosa Bergbahnen AG. "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>Deshalb haben wir, die TOPCARD-</w:t>
                  </w:r>
                  <w:r w:rsidR="00867826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Regionen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 xml:space="preserve">, für </w:t>
                  </w:r>
                  <w:r w:rsid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>unsere treuen Jahreskartengäste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 xml:space="preserve"> eine Sicherheit geschaffen. </w:t>
                  </w:r>
                  <w:r w:rsidRPr="001A00AF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Die </w:t>
                  </w:r>
                  <w:r w:rsidR="00867826" w:rsidRPr="001A00AF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Pandemie-Absicherung</w:t>
                  </w:r>
                  <w:r w:rsidR="00867826" w:rsidRPr="001A00AF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>.</w:t>
                  </w:r>
                  <w:r w:rsidR="008A4E8F" w:rsidRPr="001A00AF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>"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 xml:space="preserve"> 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br/>
                  </w:r>
                </w:p>
                <w:p w14:paraId="1A197BA0" w14:textId="77777777" w:rsidR="008A4E8F" w:rsidRDefault="00DE3237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b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</w:pPr>
                  <w:r w:rsidRPr="00DE3237">
                    <w:rPr>
                      <w:rFonts w:ascii="Arial" w:eastAsia="Times New Roman" w:hAnsi="Arial" w:cs="Arial"/>
                      <w:b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Die Pandemie-Absicherung im Überblick:</w:t>
                  </w:r>
                </w:p>
                <w:p w14:paraId="6FA44062" w14:textId="0C63C902" w:rsidR="00DE3237" w:rsidRPr="001A00AF" w:rsidRDefault="00DE3237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</w:pP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Als</w:t>
                  </w:r>
                  <w:r w:rsidR="00D339E0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einer der ersten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Anbieter von </w:t>
                  </w:r>
                  <w:r w:rsidR="00DB4940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Jahreskarten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für Bergbahnen in der Schweiz bieten </w:t>
                  </w:r>
                  <w:r w:rsidR="008A4E8F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Arosa</w:t>
                  </w:r>
                  <w:r w:rsidR="00867826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Lenzerheide, LAAX und </w:t>
                  </w:r>
                  <w:r w:rsidR="00867826" w:rsidRPr="002A000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Davos </w:t>
                  </w:r>
                  <w:r w:rsidR="008A4E8F" w:rsidRPr="002A000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Klosters </w:t>
                  </w:r>
                  <w:r w:rsidR="00D339E0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ihren Stammgästen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die neue </w:t>
                  </w:r>
                  <w:r w:rsidR="00DB4940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Pandemie-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>Absicherung</w:t>
                  </w:r>
                  <w:r w:rsidR="00D339E0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 an</w:t>
                  </w:r>
                  <w:r w:rsidRPr="00DE3237">
                    <w:rPr>
                      <w:rFonts w:ascii="Arial" w:eastAsia="Times New Roman" w:hAnsi="Arial" w:cs="Arial"/>
                      <w:color w:val="202020"/>
                      <w:sz w:val="20"/>
                      <w:szCs w:val="20"/>
                      <w:lang w:eastAsia="de-CH"/>
                      <w14:ligatures w14:val="none"/>
                    </w:rPr>
                    <w:t xml:space="preserve">: 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 xml:space="preserve">Sollte es zu einer erneuten Pandemie und behördlichen Anordnung zur Schliessung </w:t>
                  </w:r>
                  <w:r w:rsidR="00867826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aller </w:t>
                  </w:r>
                  <w:r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Skigebiete</w:t>
                  </w:r>
                  <w:r w:rsidR="00867826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 der TOPCARD</w:t>
                  </w:r>
                  <w:r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 </w:t>
                  </w:r>
                  <w:r w:rsidRPr="008A4E8F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  <w:t xml:space="preserve">kommen, </w:t>
                  </w:r>
                  <w:r w:rsidR="00867826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sind </w:t>
                  </w:r>
                  <w:r w:rsidR="008A4E8F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Jahreskartengäste</w:t>
                  </w:r>
                  <w:r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 xml:space="preserve"> </w:t>
                  </w:r>
                  <w:r w:rsidR="00867826" w:rsidRPr="002A000F">
                    <w:rPr>
                      <w:rFonts w:ascii="Arial" w:eastAsia="Times New Roman" w:hAnsi="Arial" w:cs="Arial"/>
                      <w:bCs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neu abgesichert.</w:t>
                  </w:r>
                </w:p>
                <w:p w14:paraId="1330DFD5" w14:textId="5507B7BC" w:rsidR="008A4E8F" w:rsidRDefault="008A4E8F" w:rsidP="0098352B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  <w:lang w:eastAsia="de-CH"/>
                      <w14:ligatures w14:val="none"/>
                    </w:rPr>
                  </w:pPr>
                </w:p>
                <w:p w14:paraId="0B8FBFD0" w14:textId="3C3A6EA7" w:rsidR="008A4E8F" w:rsidRPr="008A4E8F" w:rsidRDefault="008A4E8F" w:rsidP="0098352B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Die TOPCARD</w:t>
                  </w:r>
                  <w:r w:rsidR="001A00A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Partner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gewähren 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ihren Jahreskartengästen </w:t>
                  </w:r>
                  <w:r w:rsidR="008678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bei den von </w:t>
                  </w:r>
                  <w:r w:rsidR="00867826" w:rsidRPr="00DB494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ihnen</w:t>
                  </w:r>
                  <w:r w:rsidRPr="00DB494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verkauften Jahreskarten</w:t>
                  </w:r>
                  <w:r w:rsidR="0098352B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folgende Rückerstattung:</w:t>
                  </w:r>
                </w:p>
                <w:p w14:paraId="24BE4317" w14:textId="77777777" w:rsidR="008A4E8F" w:rsidRPr="008A4E8F" w:rsidRDefault="008A4E8F" w:rsidP="0098352B">
                  <w:pPr>
                    <w:pStyle w:val="CICD-Grundtext"/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220897F" w14:textId="77777777" w:rsidR="008A4E8F" w:rsidRPr="008A4E8F" w:rsidRDefault="008A4E8F" w:rsidP="0098352B">
                  <w:pPr>
                    <w:pStyle w:val="CICD-Grundtext"/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8A4E8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Bezahlter Preis x Ausfalltage infolge Pandemie/Epidemie</w:t>
                  </w:r>
                  <w:r w:rsidRPr="008A4E8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br/>
                  </w:r>
                  <w:r w:rsidRPr="008A4E8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260 Betriebstage</w:t>
                  </w:r>
                </w:p>
                <w:p w14:paraId="25479332" w14:textId="77777777" w:rsidR="008A4E8F" w:rsidRPr="008A4E8F" w:rsidRDefault="008A4E8F" w:rsidP="0098352B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5E6B8A2" w14:textId="05A025CD" w:rsidR="008A4E8F" w:rsidRPr="008A4E8F" w:rsidRDefault="008A4E8F" w:rsidP="0098352B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Von der Schliessung muss das gesamte Gültigkeitsgebiet der Jahreskarte betroffen sein</w:t>
                  </w:r>
                  <w:r w:rsidR="00D04D4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04D44"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– also </w:t>
                  </w:r>
                  <w:r w:rsidR="00D04D44" w:rsidRPr="002A000F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de-CH"/>
                      <w14:ligatures w14:val="none"/>
                    </w:rPr>
                    <w:t>Arosa Lenzerheide, LAAX und Davos Klosters</w:t>
                  </w:r>
                  <w:r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. </w:t>
                  </w:r>
                  <w:r w:rsidR="002A00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Die Pandemie-Absicherung tritt in Kraft, sobald infolge einer staatlichen Anordnung zur </w:t>
                  </w:r>
                  <w:r w:rsidR="00DB494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Schliessung</w:t>
                  </w:r>
                  <w:r w:rsidR="002A000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des Gebiets weniger als 260 Betriebstage möglich sind. 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Die Rückerstattung wird in Form einer Verrechnung mit dem Kauf der nächsten Jahreskarte oder als Gutschein ausgegeben.</w:t>
                  </w:r>
                </w:p>
                <w:p w14:paraId="3F460607" w14:textId="77777777" w:rsidR="008A4E8F" w:rsidRPr="008A4E8F" w:rsidRDefault="008A4E8F" w:rsidP="0098352B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7C6218F3" w14:textId="645D93CE" w:rsidR="008A4E8F" w:rsidRPr="008A4E8F" w:rsidRDefault="008A4E8F" w:rsidP="0098352B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D</w:t>
                  </w:r>
                  <w:r w:rsidR="008678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ie Regelung findet Anwendung für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867826"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neue und bereits gekaufte </w:t>
                  </w:r>
                  <w:proofErr w:type="spellStart"/>
                  <w:r w:rsidR="008678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TOPCARD’s</w:t>
                  </w:r>
                  <w:proofErr w:type="spellEnd"/>
                  <w:r w:rsidR="008678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m</w:t>
                  </w:r>
                  <w:r w:rsidR="008678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it Gültigkeit</w:t>
                  </w:r>
                  <w:r w:rsidR="00867826" w:rsidRPr="0086782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="00867826"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für</w:t>
                  </w:r>
                  <w:r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2020/21. Bei der </w:t>
                  </w:r>
                  <w:proofErr w:type="spellStart"/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graubündenCard</w:t>
                  </w:r>
                  <w:proofErr w:type="spellEnd"/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besteht eine gleichartige Regelung unter Berücksichtigung der höheren Anzahl Betriebstage. </w:t>
                  </w:r>
                  <w:r w:rsidR="0082262F"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Für Arosa Lenzerheide und Davos Klosters ist die Absicherung auch für Einheimische-</w:t>
                  </w:r>
                  <w:r w:rsidR="001A00A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Ja</w:t>
                  </w:r>
                  <w:r w:rsidR="001F35B5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h</w:t>
                  </w:r>
                  <w:bookmarkStart w:id="0" w:name="_GoBack"/>
                  <w:bookmarkEnd w:id="0"/>
                  <w:r w:rsidR="001A00A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reskarten</w:t>
                  </w:r>
                  <w:r w:rsidR="0082262F" w:rsidRPr="002A000F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gültig.</w:t>
                  </w:r>
                </w:p>
                <w:p w14:paraId="3BEBDDB0" w14:textId="273ABB23" w:rsidR="00DE3237" w:rsidRDefault="00DE3237" w:rsidP="008A4E8F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de-CH"/>
                    </w:rPr>
                  </w:pPr>
                </w:p>
                <w:p w14:paraId="1329FAE5" w14:textId="7862BD10" w:rsidR="004D2D5E" w:rsidRPr="004D2D5E" w:rsidRDefault="004D2D5E" w:rsidP="008A4E8F">
                  <w:pPr>
                    <w:spacing w:line="240" w:lineRule="auto"/>
                    <w:ind w:left="14"/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eastAsia="de-CH"/>
                    </w:rPr>
                  </w:pPr>
                  <w:r w:rsidRPr="004D2D5E">
                    <w:rPr>
                      <w:rFonts w:ascii="Arial" w:eastAsia="Times New Roman" w:hAnsi="Arial" w:cs="Arial"/>
                      <w:b/>
                      <w:color w:val="000000" w:themeColor="text1"/>
                      <w:sz w:val="20"/>
                      <w:szCs w:val="20"/>
                      <w:lang w:eastAsia="de-CH"/>
                    </w:rPr>
                    <w:t>Vorverkaufsfrist</w:t>
                  </w:r>
                </w:p>
                <w:p w14:paraId="2793CF8F" w14:textId="011FA2D8" w:rsidR="00C601AF" w:rsidRDefault="00DE3237" w:rsidP="008A4E8F">
                  <w:pPr>
                    <w:pStyle w:val="paragraph"/>
                    <w:ind w:left="14"/>
                    <w:jc w:val="both"/>
                    <w:textAlignment w:val="baseline"/>
                    <w:rPr>
                      <w:rStyle w:val="eop"/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</w:pPr>
                  <w:r w:rsidRPr="008A4E8F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Aufgrund der aktuellen Situation </w:t>
                  </w:r>
                  <w:r w:rsidR="004D2D5E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wurde</w:t>
                  </w:r>
                  <w:r w:rsidRPr="008A4E8F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 bereits Ende März entschieden, den Vorverkauf</w:t>
                  </w:r>
                  <w:r w:rsidRPr="008A4E8F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8A4E8F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bis zum 31. Juli 2020 zu verlängern. Somit können </w:t>
                  </w:r>
                  <w:r w:rsidR="004D2D5E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Gäste </w:t>
                  </w:r>
                  <w:r w:rsidRPr="008A4E8F">
                    <w:rPr>
                      <w:rFonts w:ascii="Arial" w:hAnsi="Arial" w:cs="Arial"/>
                      <w:bCs/>
                      <w:color w:val="000000" w:themeColor="text1"/>
                      <w:sz w:val="20"/>
                      <w:szCs w:val="20"/>
                    </w:rPr>
                    <w:t>noch über einen Monat lang vom Spezialtarif profitieren und sich die attraktive Jahreskarte zum vergünstigten Tarif sichern!</w:t>
                  </w:r>
                  <w:r w:rsidR="00C601AF" w:rsidRPr="008A4E8F">
                    <w:rPr>
                      <w:rStyle w:val="eop"/>
                      <w:rFonts w:ascii="Arial" w:hAnsi="Arial" w:cs="Arial"/>
                      <w:color w:val="000000" w:themeColor="text1"/>
                      <w:sz w:val="20"/>
                      <w:szCs w:val="20"/>
                      <w:lang w:val="de-DE"/>
                    </w:rPr>
                    <w:t> </w:t>
                  </w:r>
                </w:p>
                <w:p w14:paraId="3B2B0B2C" w14:textId="4DB54104" w:rsidR="004D2D5E" w:rsidRDefault="004D2D5E" w:rsidP="004D2D5E">
                  <w:pPr>
                    <w:pStyle w:val="paragraph"/>
                    <w:jc w:val="both"/>
                    <w:textAlignment w:val="baseline"/>
                    <w:rPr>
                      <w:lang w:val="de-DE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7D587564" w14:textId="77777777" w:rsidR="004D2D5E" w:rsidRPr="004D2D5E" w:rsidRDefault="004D2D5E" w:rsidP="004D2D5E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D2D5E"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Für weitere Informationen wenden Sie sich bitte an:</w:t>
                  </w:r>
                  <w:r w:rsidRPr="004D2D5E"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459C786F" w14:textId="77777777" w:rsidR="004D2D5E" w:rsidRPr="004D2D5E" w:rsidRDefault="004D2D5E" w:rsidP="004D2D5E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D2D5E"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0C2743F7" w14:textId="200548D8" w:rsidR="004D2D5E" w:rsidRPr="004D2D5E" w:rsidRDefault="004D2D5E" w:rsidP="004D2D5E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D2D5E"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Stefan Reichmuth</w:t>
                  </w:r>
                </w:p>
                <w:p w14:paraId="59670B5C" w14:textId="7B02B465" w:rsidR="004D2D5E" w:rsidRPr="004D2D5E" w:rsidRDefault="004D2D5E" w:rsidP="004D2D5E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D2D5E">
                    <w:rPr>
                      <w:rStyle w:val="normaltextrun1"/>
                      <w:rFonts w:ascii="Arial" w:hAnsi="Arial" w:cs="Arial"/>
                      <w:sz w:val="20"/>
                      <w:szCs w:val="20"/>
                    </w:rPr>
                    <w:t>T +41 81 378 84 82 / M +41 76 441 42 64</w:t>
                  </w:r>
                  <w:r w:rsidRPr="004D2D5E">
                    <w:rPr>
                      <w:rStyle w:val="eop"/>
                      <w:rFonts w:ascii="Arial" w:hAnsi="Arial" w:cs="Arial"/>
                      <w:sz w:val="20"/>
                      <w:szCs w:val="20"/>
                      <w:lang w:val="de-DE"/>
                    </w:rPr>
                    <w:t> </w:t>
                  </w:r>
                </w:p>
                <w:p w14:paraId="737582AA" w14:textId="73953BBC" w:rsidR="00B66085" w:rsidRPr="008C1647" w:rsidRDefault="004D2D5E" w:rsidP="001C4DB9">
                  <w:pPr>
                    <w:pStyle w:val="paragraph"/>
                    <w:jc w:val="both"/>
                    <w:textAlignment w:val="baseline"/>
                    <w:rPr>
                      <w:rFonts w:ascii="Arial" w:hAnsi="Arial" w:cs="Arial"/>
                      <w:sz w:val="20"/>
                      <w:szCs w:val="20"/>
                      <w:lang w:val="it-CH"/>
                    </w:rPr>
                  </w:pPr>
                  <w:r w:rsidRPr="008C1647">
                    <w:rPr>
                      <w:rStyle w:val="normaltextrun1"/>
                      <w:rFonts w:ascii="Arial" w:hAnsi="Arial" w:cs="Arial"/>
                      <w:sz w:val="20"/>
                      <w:szCs w:val="20"/>
                      <w:lang w:val="it-CH"/>
                    </w:rPr>
                    <w:t xml:space="preserve">E-Mail </w:t>
                  </w:r>
                  <w:hyperlink r:id="rId12" w:history="1">
                    <w:r w:rsidRPr="008C1647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it-CH"/>
                      </w:rPr>
                      <w:t>stefan.reichmuth@arosabergbahnen.ch</w:t>
                    </w:r>
                  </w:hyperlink>
                </w:p>
              </w:tc>
            </w:tr>
          </w:tbl>
          <w:p w14:paraId="1218A058" w14:textId="1F569B3E" w:rsidR="002B3377" w:rsidRPr="008C1647" w:rsidRDefault="002B3377" w:rsidP="00017175">
            <w:pPr>
              <w:tabs>
                <w:tab w:val="left" w:pos="1741"/>
              </w:tabs>
              <w:spacing w:line="240" w:lineRule="auto"/>
              <w:ind w:left="-14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it-CH" w:eastAsia="de-CH"/>
                <w14:ligatures w14:val="none"/>
              </w:rPr>
            </w:pPr>
          </w:p>
        </w:tc>
      </w:tr>
    </w:tbl>
    <w:p w14:paraId="0EC3FD0E" w14:textId="4F332B86" w:rsidR="002B3377" w:rsidRPr="002B3377" w:rsidRDefault="002B3377" w:rsidP="002B3377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de-CH"/>
          <w14:ligatures w14:val="none"/>
        </w:rPr>
      </w:pPr>
    </w:p>
    <w:p w14:paraId="2F32DE73" w14:textId="77777777" w:rsidR="002B3377" w:rsidRPr="002B3377" w:rsidRDefault="002B3377" w:rsidP="002B3377">
      <w:pPr>
        <w:spacing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  <w:lang w:eastAsia="de-CH"/>
          <w14:ligatures w14:val="none"/>
        </w:rPr>
      </w:pPr>
    </w:p>
    <w:sectPr w:rsidR="002B3377" w:rsidRPr="002B3377" w:rsidSect="00017175">
      <w:footerReference w:type="first" r:id="rId13"/>
      <w:pgSz w:w="11900" w:h="16840"/>
      <w:pgMar w:top="1417" w:right="1417" w:bottom="1134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F0432" w14:textId="77777777" w:rsidR="001449EE" w:rsidRDefault="001449EE" w:rsidP="0004177A">
      <w:pPr>
        <w:spacing w:line="240" w:lineRule="auto"/>
      </w:pPr>
      <w:r>
        <w:separator/>
      </w:r>
    </w:p>
  </w:endnote>
  <w:endnote w:type="continuationSeparator" w:id="0">
    <w:p w14:paraId="4476341C" w14:textId="77777777" w:rsidR="001449EE" w:rsidRDefault="001449EE" w:rsidP="00041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7 Light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6140" w14:textId="6DA118D1" w:rsidR="0004177A" w:rsidRDefault="00530EFC">
    <w:pPr>
      <w:pStyle w:val="Fuzeile"/>
    </w:pPr>
    <w:r>
      <w:rPr>
        <w:noProof/>
        <w:lang w:eastAsia="de-CH"/>
      </w:rPr>
      <w:t xml:space="preserve">           </w:t>
    </w:r>
    <w:r w:rsidRPr="00530EFC">
      <w:rPr>
        <w:noProof/>
        <w:lang w:eastAsia="de-CH"/>
      </w:rPr>
      <w:drawing>
        <wp:inline distT="0" distB="0" distL="0" distR="0" wp14:anchorId="26035FB3" wp14:editId="29B81F69">
          <wp:extent cx="1056640" cy="449145"/>
          <wp:effectExtent l="0" t="0" r="0" b="8255"/>
          <wp:docPr id="1" name="Grafik 1" descr="C:\Users\Ebernasocchi\Downloads\Laax_Logo_FL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ernasocchi\Downloads\Laax_Logo_FLF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01" cy="46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77A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30BC708" wp14:editId="4D37B6C2">
          <wp:simplePos x="0" y="0"/>
          <wp:positionH relativeFrom="margin">
            <wp:posOffset>3697798</wp:posOffset>
          </wp:positionH>
          <wp:positionV relativeFrom="paragraph">
            <wp:posOffset>-118745</wp:posOffset>
          </wp:positionV>
          <wp:extent cx="1097280" cy="603885"/>
          <wp:effectExtent l="0" t="0" r="7620" b="5715"/>
          <wp:wrapSquare wrapText="bothSides"/>
          <wp:docPr id="6" name="Grafik 6" descr="Lenzerheide - die alpine Oase im Herzen GraubÃ¼ndens |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nzerheide - die alpine Oase im Herzen GraubÃ¼ndens | Schwe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77A" w:rsidRPr="0004177A"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46EE1A45" wp14:editId="556B8B9E">
          <wp:simplePos x="0" y="0"/>
          <wp:positionH relativeFrom="column">
            <wp:posOffset>183515</wp:posOffset>
          </wp:positionH>
          <wp:positionV relativeFrom="paragraph">
            <wp:posOffset>-36830</wp:posOffset>
          </wp:positionV>
          <wp:extent cx="1319530" cy="466725"/>
          <wp:effectExtent l="0" t="0" r="0" b="9525"/>
          <wp:wrapSquare wrapText="bothSides"/>
          <wp:docPr id="8" name="Grafik 8" descr="K:\DatenDKB\Marketing\DKM\Customer_Services\Mountain_Experience\07_Vorlagen\07_NEU\04_Logos\Davos Klosters Mountains Logo_Querformat\Farbe\DavosKlostersMountains_color_2019_CMYK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DatenDKB\Marketing\DKM\Customer_Services\Mountain_Experience\07_Vorlagen\07_NEU\04_Logos\Davos Klosters Mountains Logo_Querformat\Farbe\DavosKlostersMountains_color_2019_CMYK_qu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765B" w14:textId="77777777" w:rsidR="001449EE" w:rsidRDefault="001449EE" w:rsidP="0004177A">
      <w:pPr>
        <w:spacing w:line="240" w:lineRule="auto"/>
      </w:pPr>
      <w:r>
        <w:separator/>
      </w:r>
    </w:p>
  </w:footnote>
  <w:footnote w:type="continuationSeparator" w:id="0">
    <w:p w14:paraId="1ECB99CE" w14:textId="77777777" w:rsidR="001449EE" w:rsidRDefault="001449EE" w:rsidP="000417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174F"/>
    <w:multiLevelType w:val="hybridMultilevel"/>
    <w:tmpl w:val="EADC8F3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0A3"/>
    <w:multiLevelType w:val="hybridMultilevel"/>
    <w:tmpl w:val="C07CEDE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8483C"/>
    <w:multiLevelType w:val="multilevel"/>
    <w:tmpl w:val="F22A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A1DC6"/>
    <w:multiLevelType w:val="multilevel"/>
    <w:tmpl w:val="EBD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77"/>
    <w:rsid w:val="00017175"/>
    <w:rsid w:val="0004177A"/>
    <w:rsid w:val="000A42DF"/>
    <w:rsid w:val="000B22D6"/>
    <w:rsid w:val="000E5B1F"/>
    <w:rsid w:val="00125192"/>
    <w:rsid w:val="001449EE"/>
    <w:rsid w:val="00190FA9"/>
    <w:rsid w:val="001A00AF"/>
    <w:rsid w:val="001C4DB9"/>
    <w:rsid w:val="001F35B5"/>
    <w:rsid w:val="00211570"/>
    <w:rsid w:val="00215B54"/>
    <w:rsid w:val="0022422F"/>
    <w:rsid w:val="00297609"/>
    <w:rsid w:val="002A000F"/>
    <w:rsid w:val="002B3377"/>
    <w:rsid w:val="00301908"/>
    <w:rsid w:val="004B3588"/>
    <w:rsid w:val="004D2D5E"/>
    <w:rsid w:val="004F617D"/>
    <w:rsid w:val="00530EFC"/>
    <w:rsid w:val="005965E5"/>
    <w:rsid w:val="005C149B"/>
    <w:rsid w:val="005F28DC"/>
    <w:rsid w:val="0060115B"/>
    <w:rsid w:val="006256DC"/>
    <w:rsid w:val="006C3AC9"/>
    <w:rsid w:val="00791E19"/>
    <w:rsid w:val="0082262F"/>
    <w:rsid w:val="00835829"/>
    <w:rsid w:val="00867826"/>
    <w:rsid w:val="00890EF1"/>
    <w:rsid w:val="008A4E8F"/>
    <w:rsid w:val="008C1647"/>
    <w:rsid w:val="008C500F"/>
    <w:rsid w:val="00926DD7"/>
    <w:rsid w:val="0098352B"/>
    <w:rsid w:val="00983EDA"/>
    <w:rsid w:val="009A69AD"/>
    <w:rsid w:val="009C3E74"/>
    <w:rsid w:val="009C3EF0"/>
    <w:rsid w:val="00A21779"/>
    <w:rsid w:val="00A92F40"/>
    <w:rsid w:val="00AF3A42"/>
    <w:rsid w:val="00B66085"/>
    <w:rsid w:val="00C601AF"/>
    <w:rsid w:val="00C777C7"/>
    <w:rsid w:val="00CA3D24"/>
    <w:rsid w:val="00D04D44"/>
    <w:rsid w:val="00D339E0"/>
    <w:rsid w:val="00D63BA2"/>
    <w:rsid w:val="00DB4940"/>
    <w:rsid w:val="00DE3237"/>
    <w:rsid w:val="00E00227"/>
    <w:rsid w:val="00F16C68"/>
    <w:rsid w:val="00F30F2E"/>
    <w:rsid w:val="00FB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81A4E"/>
  <w15:chartTrackingRefBased/>
  <w15:docId w15:val="{C6F0D481-5735-4733-8A4B-C62DAF11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color w:val="575756"/>
        <w:sz w:val="22"/>
        <w:szCs w:val="22"/>
        <w:lang w:val="de-CH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aliases w:val="REGULAR"/>
    <w:qFormat/>
    <w:rsid w:val="00A21779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0A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2B3377"/>
    <w:pPr>
      <w:spacing w:line="300" w:lineRule="auto"/>
      <w:outlineLvl w:val="2"/>
    </w:pPr>
    <w:rPr>
      <w:rFonts w:ascii="Helvetica" w:eastAsia="Times New Roman" w:hAnsi="Helvetica" w:cs="Times New Roman"/>
      <w:b/>
      <w:bCs/>
      <w:color w:val="auto"/>
      <w:sz w:val="27"/>
      <w:szCs w:val="27"/>
      <w:lang w:eastAsia="de-CH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2B3377"/>
    <w:pPr>
      <w:spacing w:line="300" w:lineRule="auto"/>
      <w:outlineLvl w:val="3"/>
    </w:pPr>
    <w:rPr>
      <w:rFonts w:ascii="Helvetica" w:eastAsia="Times New Roman" w:hAnsi="Helvetica" w:cs="Times New Roman"/>
      <w:b/>
      <w:bCs/>
      <w:color w:val="auto"/>
      <w:sz w:val="24"/>
      <w:szCs w:val="24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00227"/>
    <w:rPr>
      <w:rFonts w:ascii="Gill Sans MT" w:hAnsi="Gill Sans MT"/>
      <w:b/>
      <w:bCs/>
      <w:sz w:val="22"/>
    </w:rPr>
  </w:style>
  <w:style w:type="paragraph" w:customStyle="1" w:styleId="StandardLauftext">
    <w:name w:val="Standard Lauftext"/>
    <w:basedOn w:val="Standard"/>
    <w:qFormat/>
    <w:rsid w:val="00FB0A95"/>
    <w:pPr>
      <w:spacing w:line="160" w:lineRule="atLeast"/>
    </w:pPr>
    <w:rPr>
      <w:rFonts w:eastAsiaTheme="majorEastAsia" w:cstheme="majorBidi"/>
      <w:noProof/>
      <w:szCs w:val="32"/>
      <w14:ligatures w14:val="none"/>
    </w:rPr>
  </w:style>
  <w:style w:type="paragraph" w:customStyle="1" w:styleId="TitelblattOfferte">
    <w:name w:val="Titelblatt Offerte"/>
    <w:basedOn w:val="berschrift1"/>
    <w:next w:val="Textkrper"/>
    <w:qFormat/>
    <w:rsid w:val="00FB0A95"/>
    <w:pPr>
      <w:spacing w:before="0" w:line="160" w:lineRule="atLeast"/>
    </w:pPr>
    <w:rPr>
      <w:rFonts w:ascii="Gill Sans MT" w:hAnsi="Gill Sans MT"/>
      <w:b/>
      <w:noProof/>
      <w:color w:val="BDBBB6"/>
      <w:sz w:val="56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0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0A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0A95"/>
  </w:style>
  <w:style w:type="paragraph" w:styleId="IntensivesZitat">
    <w:name w:val="Intense Quote"/>
    <w:basedOn w:val="StandardLauftext"/>
    <w:next w:val="StandardLauftext"/>
    <w:link w:val="IntensivesZitatZchn"/>
    <w:autoRedefine/>
    <w:uiPriority w:val="30"/>
    <w:qFormat/>
    <w:rsid w:val="00FB0A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03A5D"/>
      <w14:ligatures w14:val="al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0A95"/>
    <w:rPr>
      <w:rFonts w:eastAsiaTheme="majorEastAsia" w:cstheme="majorBidi"/>
      <w:i/>
      <w:iCs/>
      <w:noProof/>
      <w:color w:val="103A5D"/>
      <w:szCs w:val="32"/>
    </w:rPr>
  </w:style>
  <w:style w:type="paragraph" w:styleId="Zitat">
    <w:name w:val="Quote"/>
    <w:basedOn w:val="StandardLauftext"/>
    <w:next w:val="StandardLauftext"/>
    <w:link w:val="ZitatZchn"/>
    <w:uiPriority w:val="29"/>
    <w:qFormat/>
    <w:rsid w:val="00FB0A95"/>
    <w:rPr>
      <w:i/>
      <w:iCs/>
      <w:color w:val="404040" w:themeColor="text1" w:themeTint="BF"/>
      <w14:ligatures w14:val="all"/>
    </w:rPr>
  </w:style>
  <w:style w:type="character" w:customStyle="1" w:styleId="ZitatZchn">
    <w:name w:val="Zitat Zchn"/>
    <w:basedOn w:val="Absatz-Standardschriftart"/>
    <w:link w:val="Zitat"/>
    <w:uiPriority w:val="29"/>
    <w:rsid w:val="00FB0A95"/>
    <w:rPr>
      <w:rFonts w:eastAsiaTheme="majorEastAsia" w:cstheme="majorBidi"/>
      <w:i/>
      <w:iCs/>
      <w:noProof/>
      <w:color w:val="404040" w:themeColor="text1" w:themeTint="BF"/>
      <w:szCs w:val="32"/>
    </w:rPr>
  </w:style>
  <w:style w:type="character" w:styleId="SchwacherVerweis">
    <w:name w:val="Subtle Reference"/>
    <w:basedOn w:val="Absatz-Standardschriftart"/>
    <w:uiPriority w:val="31"/>
    <w:qFormat/>
    <w:rsid w:val="00FB0A95"/>
    <w:rPr>
      <w:rFonts w:ascii="Gill Sans MT" w:hAnsi="Gill Sans M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FB0A95"/>
    <w:rPr>
      <w:b/>
      <w:bCs/>
      <w:smallCaps/>
      <w:color w:val="575756"/>
      <w:spacing w:val="5"/>
    </w:rPr>
  </w:style>
  <w:style w:type="character" w:styleId="Buchtitel">
    <w:name w:val="Book Title"/>
    <w:basedOn w:val="Absatz-Standardschriftart"/>
    <w:uiPriority w:val="33"/>
    <w:qFormat/>
    <w:rsid w:val="00FB0A95"/>
    <w:rPr>
      <w:b/>
      <w:bCs/>
      <w:i w:val="0"/>
      <w:iCs/>
      <w:color w:val="575756"/>
      <w:spacing w:val="5"/>
    </w:rPr>
  </w:style>
  <w:style w:type="paragraph" w:styleId="Listenabsatz">
    <w:name w:val="List Paragraph"/>
    <w:basedOn w:val="StandardLauftext"/>
    <w:uiPriority w:val="34"/>
    <w:qFormat/>
    <w:rsid w:val="00FB0A95"/>
    <w:pPr>
      <w:ind w:left="720"/>
      <w:contextualSpacing/>
    </w:pPr>
  </w:style>
  <w:style w:type="paragraph" w:customStyle="1" w:styleId="Kursiv">
    <w:name w:val="Kursiv"/>
    <w:basedOn w:val="StandardLauftext"/>
    <w:next w:val="StandardLauftext"/>
    <w:link w:val="KursivZchn"/>
    <w:qFormat/>
    <w:rsid w:val="00FB0A95"/>
    <w:rPr>
      <w:i/>
      <w14:ligatures w14:val="all"/>
    </w:rPr>
  </w:style>
  <w:style w:type="character" w:customStyle="1" w:styleId="KursivZchn">
    <w:name w:val="Kursiv Zchn"/>
    <w:basedOn w:val="Absatz-Standardschriftart"/>
    <w:link w:val="Kursiv"/>
    <w:rsid w:val="00FB0A95"/>
    <w:rPr>
      <w:rFonts w:eastAsiaTheme="majorEastAsia" w:cstheme="majorBidi"/>
      <w:i/>
      <w:noProof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3377"/>
    <w:rPr>
      <w:rFonts w:ascii="Helvetica" w:eastAsia="Times New Roman" w:hAnsi="Helvetica" w:cs="Times New Roman"/>
      <w:b/>
      <w:bCs/>
      <w:color w:val="auto"/>
      <w:sz w:val="27"/>
      <w:szCs w:val="27"/>
      <w:lang w:eastAsia="de-CH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3377"/>
    <w:rPr>
      <w:rFonts w:ascii="Helvetica" w:eastAsia="Times New Roman" w:hAnsi="Helvetica" w:cs="Times New Roman"/>
      <w:b/>
      <w:bCs/>
      <w:color w:val="auto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B337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17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19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19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19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19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190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4177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77A"/>
  </w:style>
  <w:style w:type="paragraph" w:styleId="Fuzeile">
    <w:name w:val="footer"/>
    <w:basedOn w:val="Standard"/>
    <w:link w:val="FuzeileZchn"/>
    <w:uiPriority w:val="99"/>
    <w:unhideWhenUsed/>
    <w:rsid w:val="0004177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77A"/>
  </w:style>
  <w:style w:type="paragraph" w:customStyle="1" w:styleId="paragraph">
    <w:name w:val="paragraph"/>
    <w:basedOn w:val="Standard"/>
    <w:rsid w:val="00C601A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CH"/>
      <w14:ligatures w14:val="none"/>
    </w:rPr>
  </w:style>
  <w:style w:type="character" w:customStyle="1" w:styleId="normaltextrun1">
    <w:name w:val="normaltextrun1"/>
    <w:basedOn w:val="Absatz-Standardschriftart"/>
    <w:rsid w:val="00C601AF"/>
  </w:style>
  <w:style w:type="character" w:customStyle="1" w:styleId="eop">
    <w:name w:val="eop"/>
    <w:basedOn w:val="Absatz-Standardschriftart"/>
    <w:rsid w:val="00C601AF"/>
  </w:style>
  <w:style w:type="character" w:customStyle="1" w:styleId="tabchar">
    <w:name w:val="tabchar"/>
    <w:basedOn w:val="Absatz-Standardschriftart"/>
    <w:rsid w:val="00C601AF"/>
  </w:style>
  <w:style w:type="paragraph" w:customStyle="1" w:styleId="CICD-Grundtext">
    <w:name w:val="CI/CD-Grundtext"/>
    <w:basedOn w:val="Standard"/>
    <w:uiPriority w:val="99"/>
    <w:rsid w:val="008A4E8F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</w:tabs>
      <w:autoSpaceDE w:val="0"/>
      <w:autoSpaceDN w:val="0"/>
      <w:adjustRightInd w:val="0"/>
      <w:spacing w:line="280" w:lineRule="atLeast"/>
      <w:jc w:val="both"/>
      <w:textAlignment w:val="center"/>
    </w:pPr>
    <w:rPr>
      <w:rFonts w:ascii="Frutiger LT Std 47 Light Cn" w:hAnsi="Frutiger LT Std 47 Light Cn" w:cs="Frutiger LT Std 47 Light Cn"/>
      <w:color w:val="000000"/>
      <w:sz w:val="24"/>
      <w:szCs w:val="24"/>
      <w14:ligatures w14:val="non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2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5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7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233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36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57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87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9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20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79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97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494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097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87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204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855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15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699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7806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755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29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400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07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892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25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96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1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3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00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5245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69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8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97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6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756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294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1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08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86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5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48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32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363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610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25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629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56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267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8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1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1858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9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2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5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35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7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8082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45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85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17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47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08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62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28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84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466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9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8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1266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2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625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41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217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084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19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70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.reichmuth@arosabergbahnen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EF85-EB06-40D6-A3D3-B1A949E9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0875A-B0B6-4420-9380-B2A1DFDA8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DDF10-01DF-4734-AA86-F62A52511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1E72F-FED2-4928-8792-1C1CA05F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DKB AG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Walsoe</dc:creator>
  <cp:keywords/>
  <dc:description/>
  <cp:lastModifiedBy>Marlen Schwarz</cp:lastModifiedBy>
  <cp:revision>4</cp:revision>
  <cp:lastPrinted>2020-06-23T11:08:00Z</cp:lastPrinted>
  <dcterms:created xsi:type="dcterms:W3CDTF">2020-06-23T10:04:00Z</dcterms:created>
  <dcterms:modified xsi:type="dcterms:W3CDTF">2020-06-24T13:45:00Z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</Properties>
</file>